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71A" w:rsidRPr="005E7120" w:rsidRDefault="0097271A" w:rsidP="0097271A">
      <w:pPr>
        <w:pStyle w:val="Encabezado"/>
        <w:spacing w:line="360" w:lineRule="auto"/>
        <w:jc w:val="both"/>
        <w:rPr>
          <w:rFonts w:eastAsia="Arial Unicode MS"/>
          <w:color w:val="auto"/>
          <w:sz w:val="16"/>
          <w:szCs w:val="16"/>
          <w:lang w:val="es-ES"/>
        </w:rPr>
      </w:pPr>
      <w:r w:rsidRPr="005E7120">
        <w:rPr>
          <w:rFonts w:eastAsia="Arial Unicode MS"/>
          <w:color w:val="auto"/>
          <w:sz w:val="16"/>
          <w:szCs w:val="16"/>
          <w:lang w:val="es-ES"/>
        </w:rPr>
        <w:t xml:space="preserve">AL DESPACHO DEL SEÑOR JUEZ HOY NUEVE (09) DE MARZO DE DOS MIL VEINTITRÉS (2023). DEMANDA </w:t>
      </w:r>
      <w:r w:rsidR="00CC3FC8" w:rsidRPr="005E7120">
        <w:rPr>
          <w:rFonts w:eastAsia="Arial Unicode MS"/>
          <w:color w:val="auto"/>
          <w:sz w:val="16"/>
          <w:szCs w:val="16"/>
          <w:lang w:val="es-ES"/>
        </w:rPr>
        <w:t xml:space="preserve">REIVINDICATORIO DE DOMINIO </w:t>
      </w:r>
      <w:r w:rsidRPr="005E7120">
        <w:rPr>
          <w:rFonts w:eastAsia="Arial Unicode MS"/>
          <w:color w:val="auto"/>
          <w:sz w:val="16"/>
          <w:szCs w:val="16"/>
          <w:lang w:val="es-ES"/>
        </w:rPr>
        <w:t>BAJO EL N° 20</w:t>
      </w:r>
      <w:r w:rsidR="00CC3FC8" w:rsidRPr="005E7120">
        <w:rPr>
          <w:rFonts w:eastAsia="Arial Unicode MS"/>
          <w:color w:val="auto"/>
          <w:sz w:val="16"/>
          <w:szCs w:val="16"/>
          <w:lang w:val="es-ES"/>
        </w:rPr>
        <w:t>22</w:t>
      </w:r>
      <w:r w:rsidRPr="005E7120">
        <w:rPr>
          <w:rFonts w:eastAsia="Arial Unicode MS"/>
          <w:color w:val="auto"/>
          <w:sz w:val="16"/>
          <w:szCs w:val="16"/>
          <w:lang w:val="es-ES"/>
        </w:rPr>
        <w:t>- 0</w:t>
      </w:r>
      <w:r w:rsidR="00CC3FC8" w:rsidRPr="005E7120">
        <w:rPr>
          <w:rFonts w:eastAsia="Arial Unicode MS"/>
          <w:color w:val="auto"/>
          <w:sz w:val="16"/>
          <w:szCs w:val="16"/>
          <w:lang w:val="es-ES"/>
        </w:rPr>
        <w:t>102</w:t>
      </w:r>
      <w:r w:rsidRPr="005E7120">
        <w:rPr>
          <w:rFonts w:eastAsia="Arial Unicode MS"/>
          <w:color w:val="auto"/>
          <w:sz w:val="16"/>
          <w:szCs w:val="16"/>
          <w:lang w:val="es-ES"/>
        </w:rPr>
        <w:t xml:space="preserve"> SÍRVASE PROVEER.</w:t>
      </w:r>
    </w:p>
    <w:p w:rsidR="0097271A" w:rsidRPr="005E7120" w:rsidRDefault="0097271A" w:rsidP="0097271A">
      <w:pPr>
        <w:pStyle w:val="Encabezado"/>
        <w:spacing w:line="360" w:lineRule="auto"/>
        <w:jc w:val="both"/>
        <w:rPr>
          <w:rFonts w:eastAsia="Arial Unicode MS"/>
          <w:color w:val="auto"/>
          <w:sz w:val="16"/>
          <w:szCs w:val="16"/>
          <w:lang w:val="es-ES"/>
        </w:rPr>
      </w:pPr>
    </w:p>
    <w:p w:rsidR="0097271A" w:rsidRPr="005E7120" w:rsidRDefault="0097271A" w:rsidP="0097271A">
      <w:pPr>
        <w:pStyle w:val="Encabezado"/>
        <w:spacing w:line="360" w:lineRule="auto"/>
        <w:rPr>
          <w:rFonts w:eastAsia="Arial Unicode MS"/>
          <w:color w:val="auto"/>
          <w:sz w:val="16"/>
          <w:szCs w:val="16"/>
          <w:lang w:val="es-ES"/>
        </w:rPr>
      </w:pPr>
      <w:r w:rsidRPr="005E7120">
        <w:rPr>
          <w:rFonts w:eastAsia="Arial Unicode MS"/>
          <w:color w:val="auto"/>
          <w:sz w:val="16"/>
          <w:szCs w:val="16"/>
          <w:lang w:val="es-ES"/>
        </w:rPr>
        <w:t>MARCELA MORENO ALDANA</w:t>
      </w:r>
    </w:p>
    <w:p w:rsidR="0097271A" w:rsidRPr="005E7120" w:rsidRDefault="0097271A" w:rsidP="0097271A">
      <w:pPr>
        <w:pStyle w:val="Encabezado"/>
        <w:spacing w:line="360" w:lineRule="auto"/>
        <w:rPr>
          <w:rFonts w:eastAsia="Arial Unicode MS"/>
          <w:color w:val="auto"/>
          <w:sz w:val="16"/>
          <w:szCs w:val="16"/>
          <w:lang w:val="es-ES"/>
        </w:rPr>
      </w:pPr>
      <w:r w:rsidRPr="005E7120">
        <w:rPr>
          <w:rFonts w:eastAsia="Arial Unicode MS"/>
          <w:color w:val="auto"/>
          <w:sz w:val="16"/>
          <w:szCs w:val="16"/>
          <w:lang w:val="es-ES"/>
        </w:rPr>
        <w:t>SECRETARIA</w:t>
      </w:r>
    </w:p>
    <w:p w:rsidR="0097271A" w:rsidRPr="005E7120" w:rsidRDefault="0097271A" w:rsidP="0097271A">
      <w:pPr>
        <w:pStyle w:val="Encabezado"/>
        <w:spacing w:line="360" w:lineRule="auto"/>
        <w:rPr>
          <w:rFonts w:eastAsia="Arial Unicode MS"/>
          <w:color w:val="auto"/>
          <w:sz w:val="16"/>
          <w:szCs w:val="16"/>
          <w:lang w:val="es-ES"/>
        </w:rPr>
      </w:pPr>
    </w:p>
    <w:p w:rsidR="0097271A" w:rsidRPr="005E7120" w:rsidRDefault="0097271A" w:rsidP="0097271A">
      <w:pPr>
        <w:tabs>
          <w:tab w:val="left" w:pos="708"/>
        </w:tabs>
        <w:spacing w:line="360" w:lineRule="auto"/>
        <w:jc w:val="center"/>
        <w:rPr>
          <w:rFonts w:eastAsia="Arial Unicode MS"/>
          <w:b/>
          <w:color w:val="auto"/>
          <w:sz w:val="16"/>
          <w:szCs w:val="16"/>
          <w:lang w:val="es-ES"/>
        </w:rPr>
      </w:pPr>
    </w:p>
    <w:p w:rsidR="0097271A" w:rsidRPr="005E7120" w:rsidRDefault="0097271A" w:rsidP="0097271A">
      <w:pPr>
        <w:spacing w:line="360" w:lineRule="auto"/>
        <w:jc w:val="center"/>
        <w:rPr>
          <w:rFonts w:eastAsia="Arial Unicode MS"/>
          <w:b/>
          <w:bCs/>
          <w:color w:val="auto"/>
          <w:sz w:val="16"/>
          <w:szCs w:val="16"/>
          <w:lang w:val="es-MX"/>
        </w:rPr>
      </w:pPr>
      <w:r w:rsidRPr="005E7120">
        <w:rPr>
          <w:rFonts w:eastAsia="Arial Unicode MS"/>
          <w:b/>
          <w:bCs/>
          <w:color w:val="auto"/>
          <w:sz w:val="16"/>
          <w:szCs w:val="16"/>
          <w:lang w:val="es-MX"/>
        </w:rPr>
        <w:t>REPÚBLICA DE COLOMBIA</w:t>
      </w:r>
    </w:p>
    <w:p w:rsidR="0097271A" w:rsidRPr="005E7120" w:rsidRDefault="0097271A" w:rsidP="0097271A">
      <w:pPr>
        <w:spacing w:line="360" w:lineRule="auto"/>
        <w:jc w:val="center"/>
        <w:rPr>
          <w:rFonts w:eastAsia="Arial Unicode MS"/>
          <w:b/>
          <w:bCs/>
          <w:color w:val="auto"/>
          <w:sz w:val="16"/>
          <w:szCs w:val="16"/>
          <w:lang w:val="es-MX"/>
        </w:rPr>
      </w:pPr>
      <w:r w:rsidRPr="005E7120">
        <w:rPr>
          <w:rFonts w:eastAsia="Arial Unicode MS"/>
          <w:b/>
          <w:bCs/>
          <w:color w:val="auto"/>
          <w:sz w:val="16"/>
          <w:szCs w:val="16"/>
          <w:lang w:val="es-MX"/>
        </w:rPr>
        <w:t>RAMA JUDICIAL DEL PODER PÚBLICO</w:t>
      </w:r>
    </w:p>
    <w:p w:rsidR="0097271A" w:rsidRPr="005E7120" w:rsidRDefault="0097271A" w:rsidP="0097271A">
      <w:pPr>
        <w:spacing w:line="360" w:lineRule="auto"/>
        <w:jc w:val="center"/>
        <w:rPr>
          <w:rFonts w:eastAsia="Arial Unicode MS"/>
          <w:b/>
          <w:color w:val="auto"/>
          <w:sz w:val="16"/>
          <w:szCs w:val="16"/>
          <w:highlight w:val="white"/>
          <w:lang w:val="es-MX"/>
        </w:rPr>
      </w:pPr>
      <w:r w:rsidRPr="005E7120">
        <w:rPr>
          <w:rFonts w:eastAsia="Arial Unicode MS"/>
          <w:noProof/>
          <w:color w:val="auto"/>
          <w:sz w:val="16"/>
          <w:szCs w:val="16"/>
          <w:lang w:eastAsia="en-US"/>
        </w:rPr>
        <w:drawing>
          <wp:anchor distT="0" distB="0" distL="114300" distR="114300" simplePos="0" relativeHeight="251659264" behindDoc="1" locked="0" layoutInCell="1" allowOverlap="1" wp14:anchorId="65352237" wp14:editId="426E9004">
            <wp:simplePos x="0" y="0"/>
            <wp:positionH relativeFrom="margin">
              <wp:align>center</wp:align>
            </wp:positionH>
            <wp:positionV relativeFrom="paragraph">
              <wp:posOffset>111760</wp:posOffset>
            </wp:positionV>
            <wp:extent cx="542925" cy="561975"/>
            <wp:effectExtent l="0" t="0" r="9525" b="9525"/>
            <wp:wrapTight wrapText="bothSides">
              <wp:wrapPolygon edited="0">
                <wp:start x="21600" y="21600"/>
                <wp:lineTo x="21600" y="366"/>
                <wp:lineTo x="379" y="366"/>
                <wp:lineTo x="379" y="21600"/>
                <wp:lineTo x="21600" y="21600"/>
              </wp:wrapPolygon>
            </wp:wrapTight>
            <wp:docPr id="1" name="Imagen 1" descr="Resultado de imagen para escudo rama judici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Resultado de imagen para escudo rama judicial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279"/>
                    <a:stretch/>
                  </pic:blipFill>
                  <pic:spPr bwMode="auto">
                    <a:xfrm rot="10800000" flipH="1" flipV="1">
                      <a:off x="0" y="0"/>
                      <a:ext cx="5429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7271A" w:rsidRPr="005E7120" w:rsidRDefault="0097271A" w:rsidP="0097271A">
      <w:pPr>
        <w:spacing w:line="360" w:lineRule="auto"/>
        <w:jc w:val="center"/>
        <w:rPr>
          <w:rFonts w:eastAsia="Arial Unicode MS"/>
          <w:b/>
          <w:color w:val="auto"/>
          <w:sz w:val="16"/>
          <w:szCs w:val="16"/>
          <w:highlight w:val="white"/>
          <w:lang w:val="es-MX"/>
        </w:rPr>
      </w:pPr>
    </w:p>
    <w:p w:rsidR="0097271A" w:rsidRPr="005E7120" w:rsidRDefault="0097271A" w:rsidP="0097271A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sz w:val="16"/>
          <w:szCs w:val="16"/>
          <w:highlight w:val="white"/>
          <w:lang w:val="es-MX"/>
        </w:rPr>
      </w:pPr>
    </w:p>
    <w:p w:rsidR="0097271A" w:rsidRPr="005E7120" w:rsidRDefault="0097271A" w:rsidP="0097271A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sz w:val="16"/>
          <w:szCs w:val="16"/>
          <w:highlight w:val="white"/>
          <w:lang w:val="es-MX"/>
        </w:rPr>
      </w:pPr>
    </w:p>
    <w:p w:rsidR="0097271A" w:rsidRPr="005E7120" w:rsidRDefault="0097271A" w:rsidP="0097271A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sz w:val="16"/>
          <w:szCs w:val="16"/>
          <w:lang w:val="es-MX"/>
        </w:rPr>
      </w:pPr>
      <w:r w:rsidRPr="005E7120">
        <w:rPr>
          <w:rFonts w:eastAsia="Arial Unicode MS"/>
          <w:b/>
          <w:color w:val="auto"/>
          <w:sz w:val="16"/>
          <w:szCs w:val="16"/>
          <w:highlight w:val="white"/>
          <w:lang w:val="es-MX"/>
        </w:rPr>
        <w:t>JUZGADO PROMISCUO MUNICIPAL DE</w:t>
      </w:r>
      <w:r w:rsidRPr="005E7120">
        <w:rPr>
          <w:rFonts w:eastAsia="Arial Unicode MS"/>
          <w:b/>
          <w:color w:val="auto"/>
          <w:sz w:val="16"/>
          <w:szCs w:val="16"/>
          <w:lang w:val="es-MX"/>
        </w:rPr>
        <w:t xml:space="preserve"> SAMACÁ</w:t>
      </w:r>
    </w:p>
    <w:p w:rsidR="0097271A" w:rsidRPr="005E7120" w:rsidRDefault="0097271A" w:rsidP="0097271A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sz w:val="16"/>
          <w:szCs w:val="16"/>
          <w:lang w:val="es-MX"/>
        </w:rPr>
      </w:pPr>
    </w:p>
    <w:p w:rsidR="0097271A" w:rsidRPr="005E7120" w:rsidRDefault="0097271A" w:rsidP="0097271A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sz w:val="16"/>
          <w:szCs w:val="16"/>
          <w:lang w:val="es-MX"/>
        </w:rPr>
      </w:pPr>
    </w:p>
    <w:tbl>
      <w:tblPr>
        <w:tblStyle w:val="Tablaconcuadrcula"/>
        <w:tblW w:w="8373" w:type="dxa"/>
        <w:tblLook w:val="04A0" w:firstRow="1" w:lastRow="0" w:firstColumn="1" w:lastColumn="0" w:noHBand="0" w:noVBand="1"/>
      </w:tblPr>
      <w:tblGrid>
        <w:gridCol w:w="8373"/>
      </w:tblGrid>
      <w:tr w:rsidR="0097271A" w:rsidRPr="005E7120" w:rsidTr="00C45B19">
        <w:trPr>
          <w:trHeight w:val="646"/>
        </w:trPr>
        <w:tc>
          <w:tcPr>
            <w:tcW w:w="8373" w:type="dxa"/>
          </w:tcPr>
          <w:p w:rsidR="0097271A" w:rsidRPr="005E7120" w:rsidRDefault="0097271A" w:rsidP="00C45B19">
            <w:pPr>
              <w:pStyle w:val="30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360" w:lineRule="auto"/>
              <w:jc w:val="both"/>
              <w:rPr>
                <w:rFonts w:eastAsia="Arial Unicode MS"/>
                <w:b/>
                <w:color w:val="auto"/>
                <w:sz w:val="16"/>
                <w:szCs w:val="16"/>
                <w:lang w:val="es-MX"/>
              </w:rPr>
            </w:pPr>
            <w:r w:rsidRPr="005E7120">
              <w:rPr>
                <w:rFonts w:eastAsia="Arial Unicode MS"/>
                <w:b/>
                <w:color w:val="auto"/>
                <w:sz w:val="16"/>
                <w:szCs w:val="16"/>
                <w:lang w:val="es-MX"/>
              </w:rPr>
              <w:t xml:space="preserve">      REFERENCIA:   </w:t>
            </w:r>
            <w:r w:rsidR="00CC3FC8" w:rsidRPr="005E7120">
              <w:rPr>
                <w:rFonts w:eastAsia="Arial Unicode MS"/>
                <w:b/>
                <w:color w:val="auto"/>
                <w:sz w:val="16"/>
                <w:szCs w:val="16"/>
                <w:lang w:val="es-MX"/>
              </w:rPr>
              <w:t>REIVINDICATORIO DE DOMINIO</w:t>
            </w:r>
          </w:p>
          <w:p w:rsidR="0097271A" w:rsidRPr="005E7120" w:rsidRDefault="0097271A" w:rsidP="00CC3FC8">
            <w:pPr>
              <w:pStyle w:val="30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360" w:lineRule="auto"/>
              <w:jc w:val="both"/>
              <w:rPr>
                <w:rFonts w:eastAsia="Arial Unicode MS"/>
                <w:b/>
                <w:color w:val="auto"/>
                <w:sz w:val="16"/>
                <w:szCs w:val="16"/>
                <w:lang w:val="es-MX"/>
              </w:rPr>
            </w:pPr>
            <w:r w:rsidRPr="005E7120">
              <w:rPr>
                <w:rFonts w:eastAsia="Arial Unicode MS"/>
                <w:b/>
                <w:color w:val="auto"/>
                <w:sz w:val="16"/>
                <w:szCs w:val="16"/>
                <w:lang w:val="es-MX"/>
              </w:rPr>
              <w:t xml:space="preserve">      RADICADO:       </w:t>
            </w:r>
            <w:r w:rsidR="00CC3FC8" w:rsidRPr="005E7120">
              <w:rPr>
                <w:rFonts w:eastAsia="Arial Unicode MS"/>
                <w:b/>
                <w:color w:val="auto"/>
                <w:sz w:val="16"/>
                <w:szCs w:val="16"/>
                <w:lang w:val="es-ES"/>
              </w:rPr>
              <w:t>2022- 0102</w:t>
            </w:r>
          </w:p>
        </w:tc>
      </w:tr>
    </w:tbl>
    <w:p w:rsidR="0097271A" w:rsidRPr="005E7120" w:rsidRDefault="0097271A" w:rsidP="0097271A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sz w:val="16"/>
          <w:szCs w:val="16"/>
          <w:lang w:val="es-ES"/>
        </w:rPr>
      </w:pPr>
    </w:p>
    <w:p w:rsidR="0097271A" w:rsidRPr="005E7120" w:rsidRDefault="0097271A" w:rsidP="0097271A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sz w:val="16"/>
          <w:szCs w:val="16"/>
          <w:lang w:val="es-ES"/>
        </w:rPr>
      </w:pPr>
    </w:p>
    <w:p w:rsidR="0097271A" w:rsidRPr="005E7120" w:rsidRDefault="0097271A" w:rsidP="0097271A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sz w:val="16"/>
          <w:szCs w:val="16"/>
          <w:lang w:val="es-ES"/>
        </w:rPr>
      </w:pPr>
      <w:r w:rsidRPr="005E7120">
        <w:rPr>
          <w:rFonts w:eastAsia="Arial Unicode MS"/>
          <w:color w:val="auto"/>
          <w:sz w:val="16"/>
          <w:szCs w:val="16"/>
          <w:lang w:val="es-ES"/>
        </w:rPr>
        <w:t>Samacá, nueve (09) de marzo de dos mil veintitrés (2023)</w:t>
      </w:r>
    </w:p>
    <w:p w:rsidR="0097271A" w:rsidRPr="005E7120" w:rsidRDefault="0097271A" w:rsidP="0097271A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sz w:val="16"/>
          <w:szCs w:val="16"/>
          <w:lang w:val="es-ES"/>
        </w:rPr>
      </w:pPr>
    </w:p>
    <w:p w:rsidR="00CC3FC8" w:rsidRPr="005E7120" w:rsidRDefault="00CC3FC8" w:rsidP="00CC3FC8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rFonts w:ascii="Bookman Old Style" w:hAnsi="Bookman Old Style" w:cs="Arial"/>
          <w:sz w:val="16"/>
          <w:szCs w:val="16"/>
          <w:highlight w:val="white"/>
          <w:lang w:val="es-ES"/>
        </w:rPr>
      </w:pPr>
      <w:r w:rsidRPr="005E7120">
        <w:rPr>
          <w:rFonts w:ascii="Bookman Old Style" w:hAnsi="Bookman Old Style" w:cs="Arial"/>
          <w:sz w:val="16"/>
          <w:szCs w:val="16"/>
          <w:lang w:val="es-MX"/>
        </w:rPr>
        <w:t>La copia de la notificación a los</w:t>
      </w:r>
      <w:r w:rsidRPr="005E7120">
        <w:rPr>
          <w:rFonts w:ascii="Bookman Old Style" w:hAnsi="Bookman Old Style" w:cs="Arial"/>
          <w:sz w:val="16"/>
          <w:szCs w:val="16"/>
          <w:lang w:val="es-MX"/>
        </w:rPr>
        <w:t xml:space="preserve"> demandado</w:t>
      </w:r>
      <w:r w:rsidRPr="005E7120">
        <w:rPr>
          <w:rFonts w:ascii="Bookman Old Style" w:hAnsi="Bookman Old Style" w:cs="Arial"/>
          <w:sz w:val="16"/>
          <w:szCs w:val="16"/>
          <w:lang w:val="es-MX"/>
        </w:rPr>
        <w:t>s</w:t>
      </w:r>
      <w:r w:rsidRPr="005E7120">
        <w:rPr>
          <w:rFonts w:ascii="Bookman Old Style" w:hAnsi="Bookman Old Style" w:cs="Arial"/>
          <w:sz w:val="16"/>
          <w:szCs w:val="16"/>
          <w:lang w:val="es-MX"/>
        </w:rPr>
        <w:t xml:space="preserve"> </w:t>
      </w:r>
      <w:r w:rsidRPr="005E7120">
        <w:rPr>
          <w:rFonts w:ascii="Bookman Old Style" w:eastAsia="Century Gothic" w:hAnsi="Bookman Old Style" w:cs="Century Gothic"/>
          <w:b/>
          <w:color w:val="auto"/>
          <w:sz w:val="16"/>
          <w:szCs w:val="16"/>
          <w:lang w:val="es-ES"/>
        </w:rPr>
        <w:t>ROSALBA BETANCOURT BUITRAGO, MARIA ESTRELLA BETANCOUR BUITRAGO, MIRIAM BETANCOURT BUITRAGO, OLGA LILIANA BETANCUR BUITRAGO, NELLY ROCIO BETANCUR BUITRAGO, NILSON BETANCUR BUITRAGO (HIJOS DE LUISA ADELA BUITRAGO BETANCOURT</w:t>
      </w:r>
      <w:r w:rsidRPr="005E7120">
        <w:rPr>
          <w:rFonts w:ascii="Bookman Old Style" w:hAnsi="Bookman Old Style" w:cs="Arial"/>
          <w:b/>
          <w:color w:val="auto"/>
          <w:sz w:val="16"/>
          <w:szCs w:val="16"/>
          <w:lang w:val="es-MX"/>
        </w:rPr>
        <w:t xml:space="preserve">, </w:t>
      </w:r>
      <w:r w:rsidRPr="005E7120">
        <w:rPr>
          <w:rFonts w:ascii="Bookman Old Style" w:hAnsi="Bookman Old Style" w:cs="Arial"/>
          <w:color w:val="auto"/>
          <w:sz w:val="16"/>
          <w:szCs w:val="16"/>
          <w:lang w:val="es-MX"/>
        </w:rPr>
        <w:t xml:space="preserve">con los requisitos consagrados en </w:t>
      </w:r>
      <w:r w:rsidRPr="005E7120">
        <w:rPr>
          <w:rFonts w:ascii="Bookman Old Style" w:hAnsi="Bookman Old Style" w:cs="Arial"/>
          <w:color w:val="auto"/>
          <w:sz w:val="16"/>
          <w:szCs w:val="16"/>
          <w:lang w:val="es-MX"/>
        </w:rPr>
        <w:t>la ley 2213 de 2022</w:t>
      </w:r>
      <w:r w:rsidRPr="005E7120">
        <w:rPr>
          <w:rFonts w:ascii="Bookman Old Style" w:hAnsi="Bookman Old Style" w:cs="Arial"/>
          <w:sz w:val="16"/>
          <w:szCs w:val="16"/>
          <w:lang w:val="es-MX"/>
        </w:rPr>
        <w:t>,</w:t>
      </w:r>
      <w:r w:rsidRPr="005E7120">
        <w:rPr>
          <w:rFonts w:ascii="Bookman Old Style" w:hAnsi="Bookman Old Style" w:cs="Arial"/>
          <w:b/>
          <w:color w:val="auto"/>
          <w:sz w:val="16"/>
          <w:szCs w:val="16"/>
          <w:lang w:val="es-MX"/>
        </w:rPr>
        <w:t xml:space="preserve"> </w:t>
      </w:r>
      <w:r w:rsidRPr="005E7120">
        <w:rPr>
          <w:rFonts w:ascii="Bookman Old Style" w:hAnsi="Bookman Old Style" w:cs="Arial"/>
          <w:color w:val="auto"/>
          <w:sz w:val="16"/>
          <w:szCs w:val="16"/>
          <w:lang w:val="es-MX"/>
        </w:rPr>
        <w:t>se allega a las diligencias.</w:t>
      </w:r>
    </w:p>
    <w:p w:rsidR="00CC3FC8" w:rsidRPr="005E7120" w:rsidRDefault="00CC3FC8" w:rsidP="00CC3F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rFonts w:ascii="Bookman Old Style" w:hAnsi="Bookman Old Style"/>
          <w:sz w:val="16"/>
          <w:szCs w:val="16"/>
          <w:lang w:val="es-MX"/>
        </w:rPr>
      </w:pPr>
    </w:p>
    <w:p w:rsidR="00CC3FC8" w:rsidRPr="005E7120" w:rsidRDefault="00CC3FC8" w:rsidP="00CC3FC8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ascii="Bookman Old Style" w:hAnsi="Bookman Old Style" w:cs="Arial"/>
          <w:sz w:val="16"/>
          <w:szCs w:val="16"/>
          <w:lang w:val="es-MX"/>
        </w:rPr>
      </w:pPr>
      <w:r w:rsidRPr="005E7120">
        <w:rPr>
          <w:rFonts w:ascii="Bookman Old Style" w:hAnsi="Bookman Old Style" w:cs="Arial"/>
          <w:sz w:val="16"/>
          <w:szCs w:val="16"/>
          <w:lang w:val="es-MX"/>
        </w:rPr>
        <w:t xml:space="preserve">En </w:t>
      </w:r>
      <w:bookmarkStart w:id="0" w:name="_GoBack"/>
      <w:bookmarkEnd w:id="0"/>
      <w:r w:rsidR="005E7120" w:rsidRPr="005E7120">
        <w:rPr>
          <w:rFonts w:ascii="Bookman Old Style" w:hAnsi="Bookman Old Style" w:cs="Arial"/>
          <w:sz w:val="16"/>
          <w:szCs w:val="16"/>
          <w:lang w:val="es-MX"/>
        </w:rPr>
        <w:t>consecuencia,</w:t>
      </w:r>
      <w:r w:rsidRPr="005E7120">
        <w:rPr>
          <w:rFonts w:ascii="Bookman Old Style" w:hAnsi="Bookman Old Style" w:cs="Arial"/>
          <w:sz w:val="16"/>
          <w:szCs w:val="16"/>
          <w:lang w:val="es-MX"/>
        </w:rPr>
        <w:t xml:space="preserve"> se tiene por notificado</w:t>
      </w:r>
      <w:r w:rsidRPr="005E7120">
        <w:rPr>
          <w:rFonts w:ascii="Bookman Old Style" w:hAnsi="Bookman Old Style" w:cs="Arial"/>
          <w:sz w:val="16"/>
          <w:szCs w:val="16"/>
          <w:lang w:val="es-MX"/>
        </w:rPr>
        <w:t>s</w:t>
      </w:r>
      <w:r w:rsidRPr="005E7120">
        <w:rPr>
          <w:rFonts w:ascii="Bookman Old Style" w:hAnsi="Bookman Old Style" w:cs="Arial"/>
          <w:sz w:val="16"/>
          <w:szCs w:val="16"/>
          <w:lang w:val="es-MX"/>
        </w:rPr>
        <w:t xml:space="preserve"> a los demandados </w:t>
      </w:r>
      <w:r w:rsidRPr="005E7120">
        <w:rPr>
          <w:rFonts w:ascii="Bookman Old Style" w:eastAsia="Century Gothic" w:hAnsi="Bookman Old Style" w:cs="Century Gothic"/>
          <w:b/>
          <w:color w:val="auto"/>
          <w:sz w:val="16"/>
          <w:szCs w:val="16"/>
          <w:lang w:val="es-ES"/>
        </w:rPr>
        <w:t>ROSALBA BETANCOURT BUITRAGO, MARIA ESTRELLA BETANCOUR BUITRAGO, MIRIAM BETANCOURT BUITRAGO, OLGA LILIANA BETANCUR BUITRAGO, NELLY ROCIO BETANCUR BUITRAGO, NILSON BETANCUR BUITRAGO (HIJOS DE LUISA ADELA BUITRAGO BETANCOURT</w:t>
      </w:r>
      <w:r w:rsidRPr="005E7120">
        <w:rPr>
          <w:rFonts w:ascii="Bookman Old Style" w:hAnsi="Bookman Old Style" w:cs="Arial"/>
          <w:sz w:val="16"/>
          <w:szCs w:val="16"/>
          <w:lang w:val="es-MX"/>
        </w:rPr>
        <w:t xml:space="preserve"> del auto </w:t>
      </w:r>
      <w:r w:rsidRPr="005E7120">
        <w:rPr>
          <w:rFonts w:ascii="Bookman Old Style" w:hAnsi="Bookman Old Style" w:cs="Arial"/>
          <w:sz w:val="16"/>
          <w:szCs w:val="16"/>
          <w:lang w:val="es-MX"/>
        </w:rPr>
        <w:t>admisorio de la demanda</w:t>
      </w:r>
      <w:r w:rsidRPr="005E7120">
        <w:rPr>
          <w:rFonts w:ascii="Bookman Old Style" w:hAnsi="Bookman Old Style" w:cs="Arial"/>
          <w:sz w:val="16"/>
          <w:szCs w:val="16"/>
          <w:lang w:val="es-MX"/>
        </w:rPr>
        <w:t>.</w:t>
      </w:r>
    </w:p>
    <w:p w:rsidR="005A2D97" w:rsidRPr="005E7120" w:rsidRDefault="005A2D97" w:rsidP="00CC3FC8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ascii="Bookman Old Style" w:hAnsi="Bookman Old Style" w:cs="Arial"/>
          <w:sz w:val="16"/>
          <w:szCs w:val="16"/>
          <w:lang w:val="es-MX"/>
        </w:rPr>
      </w:pPr>
    </w:p>
    <w:p w:rsidR="00CC3FC8" w:rsidRPr="005E7120" w:rsidRDefault="00CC3FC8" w:rsidP="00CC3FC8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ascii="Bookman Old Style" w:hAnsi="Bookman Old Style" w:cs="Arial"/>
          <w:sz w:val="16"/>
          <w:szCs w:val="16"/>
          <w:lang w:val="es-MX"/>
        </w:rPr>
      </w:pPr>
      <w:r w:rsidRPr="005E7120">
        <w:rPr>
          <w:rFonts w:ascii="Bookman Old Style" w:hAnsi="Bookman Old Style" w:cs="Arial"/>
          <w:sz w:val="16"/>
          <w:szCs w:val="16"/>
          <w:lang w:val="es-MX"/>
        </w:rPr>
        <w:t>Téngase en cuenta que la</w:t>
      </w:r>
      <w:r w:rsidRPr="005E7120">
        <w:rPr>
          <w:rFonts w:ascii="Bookman Old Style" w:hAnsi="Bookman Old Style" w:cs="Arial"/>
          <w:sz w:val="16"/>
          <w:szCs w:val="16"/>
          <w:lang w:val="es-MX"/>
        </w:rPr>
        <w:t xml:space="preserve"> </w:t>
      </w:r>
      <w:r w:rsidR="005E7120" w:rsidRPr="005E7120">
        <w:rPr>
          <w:rFonts w:ascii="Bookman Old Style" w:hAnsi="Bookman Old Style" w:cs="Arial"/>
          <w:sz w:val="16"/>
          <w:szCs w:val="16"/>
          <w:lang w:val="es-MX"/>
        </w:rPr>
        <w:t>parte demandada</w:t>
      </w:r>
      <w:r w:rsidRPr="005E7120">
        <w:rPr>
          <w:rFonts w:ascii="Bookman Old Style" w:hAnsi="Bookman Old Style" w:cs="Arial"/>
          <w:sz w:val="16"/>
          <w:szCs w:val="16"/>
          <w:lang w:val="es-MX"/>
        </w:rPr>
        <w:t>, dentro del término legal guardo silencio.</w:t>
      </w:r>
    </w:p>
    <w:p w:rsidR="00CC3FC8" w:rsidRPr="005E7120" w:rsidRDefault="00CC3FC8" w:rsidP="00CC3FC8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ascii="Bookman Old Style" w:hAnsi="Bookman Old Style" w:cs="Arial"/>
          <w:sz w:val="16"/>
          <w:szCs w:val="16"/>
          <w:lang w:val="es-MX"/>
        </w:rPr>
      </w:pPr>
    </w:p>
    <w:p w:rsidR="0097271A" w:rsidRPr="005E7120" w:rsidRDefault="0097271A" w:rsidP="009727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color w:val="auto"/>
          <w:sz w:val="16"/>
          <w:szCs w:val="16"/>
          <w:lang w:val="es-MX"/>
        </w:rPr>
      </w:pPr>
    </w:p>
    <w:tbl>
      <w:tblPr>
        <w:tblpPr w:leftFromText="141" w:rightFromText="141" w:bottomFromText="160" w:vertAnchor="text" w:horzAnchor="margin" w:tblpXSpec="right" w:tblpY="-65"/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74"/>
      </w:tblGrid>
      <w:tr w:rsidR="0097271A" w:rsidRPr="005E7120" w:rsidTr="00C45B19">
        <w:trPr>
          <w:trHeight w:val="559"/>
        </w:trPr>
        <w:tc>
          <w:tcPr>
            <w:tcW w:w="3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271A" w:rsidRPr="005E7120" w:rsidRDefault="0097271A" w:rsidP="00C45B19">
            <w:pPr>
              <w:pStyle w:val="Ttulo2"/>
              <w:tabs>
                <w:tab w:val="left" w:pos="2832"/>
              </w:tabs>
              <w:spacing w:line="360" w:lineRule="auto"/>
              <w:jc w:val="center"/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</w:pPr>
          </w:p>
          <w:p w:rsidR="0097271A" w:rsidRPr="005E7120" w:rsidRDefault="0097271A" w:rsidP="00C45B19">
            <w:pPr>
              <w:pStyle w:val="Ttulo2"/>
              <w:tabs>
                <w:tab w:val="left" w:pos="2832"/>
              </w:tabs>
              <w:spacing w:line="360" w:lineRule="auto"/>
              <w:jc w:val="center"/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</w:pPr>
            <w:r w:rsidRPr="005E7120"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  <w:t>JUZGADO PROMISCUO MUNICIPAL DE SAMACÁ</w:t>
            </w:r>
          </w:p>
        </w:tc>
      </w:tr>
      <w:tr w:rsidR="0097271A" w:rsidRPr="005E7120" w:rsidTr="00C45B19">
        <w:trPr>
          <w:trHeight w:val="2121"/>
        </w:trPr>
        <w:tc>
          <w:tcPr>
            <w:tcW w:w="3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71A" w:rsidRPr="005E7120" w:rsidRDefault="0097271A" w:rsidP="00C45B19">
            <w:pPr>
              <w:pStyle w:val="Ttulo1"/>
              <w:spacing w:line="360" w:lineRule="auto"/>
              <w:jc w:val="center"/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</w:pPr>
          </w:p>
          <w:p w:rsidR="0097271A" w:rsidRPr="005E7120" w:rsidRDefault="0097271A" w:rsidP="00C45B19">
            <w:pPr>
              <w:pStyle w:val="Ttulo1"/>
              <w:spacing w:line="360" w:lineRule="auto"/>
              <w:jc w:val="center"/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</w:pPr>
            <w:r w:rsidRPr="005E7120"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  <w:t>NOTIFICACIÓN POR ESTADO</w:t>
            </w:r>
          </w:p>
          <w:p w:rsidR="0097271A" w:rsidRPr="005E7120" w:rsidRDefault="0097271A" w:rsidP="00C45B19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97271A" w:rsidRPr="005E7120" w:rsidRDefault="0097271A" w:rsidP="00C45B19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  <w:r w:rsidRPr="005E7120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La providencia anterior se notificó por anotación en el </w:t>
            </w:r>
            <w:r w:rsidRPr="005E7120">
              <w:rPr>
                <w:rFonts w:eastAsia="Arial Unicode MS"/>
                <w:bCs/>
                <w:color w:val="auto"/>
                <w:sz w:val="16"/>
                <w:szCs w:val="16"/>
                <w:lang w:val="es-MX" w:eastAsia="en-US"/>
              </w:rPr>
              <w:t xml:space="preserve">Estado No.08 </w:t>
            </w:r>
            <w:r w:rsidRPr="005E7120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>fijado el día 10  de marzo de 2023</w:t>
            </w:r>
          </w:p>
          <w:p w:rsidR="0097271A" w:rsidRPr="005E7120" w:rsidRDefault="0097271A" w:rsidP="00C45B19">
            <w:pPr>
              <w:spacing w:line="360" w:lineRule="auto"/>
              <w:jc w:val="both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97271A" w:rsidRPr="005E7120" w:rsidRDefault="0097271A" w:rsidP="00C45B19">
            <w:pPr>
              <w:spacing w:line="360" w:lineRule="auto"/>
              <w:jc w:val="both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97271A" w:rsidRPr="005E7120" w:rsidRDefault="0097271A" w:rsidP="00C45B19">
            <w:pPr>
              <w:spacing w:line="360" w:lineRule="auto"/>
              <w:jc w:val="center"/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</w:pPr>
            <w:r w:rsidRPr="005E7120"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  <w:t>MARCELA MORENO ALDANA</w:t>
            </w:r>
          </w:p>
          <w:p w:rsidR="0097271A" w:rsidRPr="005E7120" w:rsidRDefault="0097271A" w:rsidP="00C45B19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  <w:r w:rsidRPr="005E7120"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  <w:t>SECRETARIA</w:t>
            </w:r>
          </w:p>
        </w:tc>
      </w:tr>
    </w:tbl>
    <w:p w:rsidR="0097271A" w:rsidRPr="005E7120" w:rsidRDefault="0097271A" w:rsidP="0097271A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sz w:val="16"/>
          <w:szCs w:val="16"/>
          <w:lang w:val="es-MX"/>
        </w:rPr>
      </w:pPr>
      <w:r w:rsidRPr="005E7120">
        <w:rPr>
          <w:rFonts w:eastAsia="Arial Unicode MS"/>
          <w:b/>
          <w:color w:val="auto"/>
          <w:sz w:val="16"/>
          <w:szCs w:val="16"/>
          <w:lang w:val="es-MX"/>
        </w:rPr>
        <w:t>N O T I F Í Q U E S E Y CUMPLASE</w:t>
      </w:r>
    </w:p>
    <w:p w:rsidR="0097271A" w:rsidRPr="005E7120" w:rsidRDefault="0097271A" w:rsidP="0097271A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sz w:val="16"/>
          <w:szCs w:val="16"/>
          <w:lang w:val="es-MX"/>
        </w:rPr>
      </w:pPr>
    </w:p>
    <w:p w:rsidR="0097271A" w:rsidRPr="005E7120" w:rsidRDefault="0097271A" w:rsidP="0097271A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sz w:val="16"/>
          <w:szCs w:val="16"/>
          <w:lang w:val="es-MX"/>
        </w:rPr>
      </w:pPr>
    </w:p>
    <w:p w:rsidR="0097271A" w:rsidRPr="005E7120" w:rsidRDefault="0097271A" w:rsidP="0097271A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sz w:val="16"/>
          <w:szCs w:val="16"/>
          <w:lang w:val="es-MX"/>
        </w:rPr>
      </w:pPr>
    </w:p>
    <w:p w:rsidR="0097271A" w:rsidRPr="005E7120" w:rsidRDefault="0097271A" w:rsidP="0097271A">
      <w:pPr>
        <w:spacing w:line="360" w:lineRule="auto"/>
        <w:rPr>
          <w:rFonts w:eastAsia="Arial Unicode MS"/>
          <w:b/>
          <w:color w:val="auto"/>
          <w:sz w:val="16"/>
          <w:szCs w:val="16"/>
          <w:lang w:val="es-MX"/>
        </w:rPr>
      </w:pPr>
      <w:r w:rsidRPr="005E7120">
        <w:rPr>
          <w:rFonts w:eastAsia="Arial Unicode MS"/>
          <w:b/>
          <w:color w:val="auto"/>
          <w:sz w:val="16"/>
          <w:szCs w:val="16"/>
          <w:lang w:val="es-MX"/>
        </w:rPr>
        <w:t>IVÁN ORLANDO FONSECA ROJAS</w:t>
      </w:r>
    </w:p>
    <w:p w:rsidR="0097271A" w:rsidRPr="005E7120" w:rsidRDefault="0097271A" w:rsidP="0097271A">
      <w:pPr>
        <w:spacing w:line="360" w:lineRule="auto"/>
        <w:jc w:val="center"/>
        <w:rPr>
          <w:color w:val="auto"/>
          <w:sz w:val="16"/>
          <w:szCs w:val="16"/>
          <w:lang w:val="es-ES"/>
        </w:rPr>
      </w:pPr>
      <w:r w:rsidRPr="005E7120">
        <w:rPr>
          <w:rFonts w:eastAsia="Arial Unicode MS"/>
          <w:b/>
          <w:color w:val="auto"/>
          <w:sz w:val="16"/>
          <w:szCs w:val="16"/>
          <w:lang w:val="es-MX"/>
        </w:rPr>
        <w:t>JUEZ</w:t>
      </w:r>
    </w:p>
    <w:p w:rsidR="0097271A" w:rsidRPr="005E7120" w:rsidRDefault="0097271A" w:rsidP="0097271A">
      <w:pPr>
        <w:spacing w:line="360" w:lineRule="auto"/>
        <w:rPr>
          <w:color w:val="auto"/>
          <w:sz w:val="16"/>
          <w:szCs w:val="16"/>
          <w:lang w:val="es-ES"/>
        </w:rPr>
      </w:pPr>
    </w:p>
    <w:p w:rsidR="0097271A" w:rsidRPr="005E7120" w:rsidRDefault="0097271A" w:rsidP="0097271A">
      <w:pPr>
        <w:spacing w:line="360" w:lineRule="auto"/>
        <w:rPr>
          <w:sz w:val="16"/>
          <w:szCs w:val="16"/>
          <w:lang w:val="es-ES"/>
        </w:rPr>
      </w:pPr>
    </w:p>
    <w:p w:rsidR="0097271A" w:rsidRPr="005E7120" w:rsidRDefault="0097271A" w:rsidP="0097271A">
      <w:pPr>
        <w:spacing w:line="360" w:lineRule="auto"/>
        <w:rPr>
          <w:sz w:val="16"/>
          <w:szCs w:val="16"/>
        </w:rPr>
      </w:pPr>
    </w:p>
    <w:p w:rsidR="0097271A" w:rsidRPr="005E7120" w:rsidRDefault="0097271A" w:rsidP="0097271A">
      <w:pPr>
        <w:spacing w:line="360" w:lineRule="auto"/>
        <w:rPr>
          <w:sz w:val="16"/>
          <w:szCs w:val="16"/>
        </w:rPr>
      </w:pPr>
    </w:p>
    <w:p w:rsidR="0097271A" w:rsidRPr="005E7120" w:rsidRDefault="0097271A" w:rsidP="0097271A">
      <w:pPr>
        <w:spacing w:line="360" w:lineRule="auto"/>
        <w:rPr>
          <w:sz w:val="16"/>
          <w:szCs w:val="16"/>
        </w:rPr>
      </w:pPr>
    </w:p>
    <w:p w:rsidR="0097271A" w:rsidRPr="005E7120" w:rsidRDefault="0097271A" w:rsidP="0097271A">
      <w:pPr>
        <w:rPr>
          <w:sz w:val="16"/>
          <w:szCs w:val="16"/>
        </w:rPr>
      </w:pPr>
    </w:p>
    <w:p w:rsidR="0097271A" w:rsidRPr="005E7120" w:rsidRDefault="0097271A" w:rsidP="0097271A">
      <w:pPr>
        <w:rPr>
          <w:sz w:val="16"/>
          <w:szCs w:val="16"/>
        </w:rPr>
      </w:pPr>
    </w:p>
    <w:p w:rsidR="0097271A" w:rsidRPr="005E7120" w:rsidRDefault="0097271A" w:rsidP="0097271A">
      <w:pPr>
        <w:rPr>
          <w:sz w:val="16"/>
          <w:szCs w:val="16"/>
        </w:rPr>
      </w:pPr>
    </w:p>
    <w:p w:rsidR="0097271A" w:rsidRPr="005E7120" w:rsidRDefault="0097271A" w:rsidP="0097271A">
      <w:pPr>
        <w:rPr>
          <w:sz w:val="16"/>
          <w:szCs w:val="16"/>
        </w:rPr>
      </w:pPr>
    </w:p>
    <w:p w:rsidR="0097271A" w:rsidRPr="005E7120" w:rsidRDefault="0097271A" w:rsidP="0097271A">
      <w:pPr>
        <w:rPr>
          <w:sz w:val="16"/>
          <w:szCs w:val="16"/>
        </w:rPr>
      </w:pPr>
    </w:p>
    <w:p w:rsidR="0097271A" w:rsidRPr="005E7120" w:rsidRDefault="0097271A" w:rsidP="0097271A">
      <w:pPr>
        <w:rPr>
          <w:sz w:val="16"/>
          <w:szCs w:val="16"/>
        </w:rPr>
      </w:pPr>
    </w:p>
    <w:p w:rsidR="008E14A2" w:rsidRPr="005E7120" w:rsidRDefault="008E14A2">
      <w:pPr>
        <w:rPr>
          <w:sz w:val="16"/>
          <w:szCs w:val="16"/>
        </w:rPr>
      </w:pPr>
    </w:p>
    <w:sectPr w:rsidR="008E14A2" w:rsidRPr="005E7120" w:rsidSect="00AB5226">
      <w:pgSz w:w="12240" w:h="18720" w:code="14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71A"/>
    <w:rsid w:val="000A00A1"/>
    <w:rsid w:val="005A2D97"/>
    <w:rsid w:val="005E7120"/>
    <w:rsid w:val="008E14A2"/>
    <w:rsid w:val="0097271A"/>
    <w:rsid w:val="00CC3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348998"/>
  <w15:chartTrackingRefBased/>
  <w15:docId w15:val="{C638CD25-4218-4CE2-83E9-7BC170336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271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es-ES"/>
    </w:rPr>
  </w:style>
  <w:style w:type="paragraph" w:styleId="Ttulo1">
    <w:name w:val="heading 1"/>
    <w:basedOn w:val="Normal"/>
    <w:next w:val="Normal"/>
    <w:link w:val="Ttulo1Car"/>
    <w:qFormat/>
    <w:rsid w:val="0097271A"/>
    <w:pPr>
      <w:keepNext/>
      <w:overflowPunct/>
      <w:autoSpaceDE/>
      <w:autoSpaceDN/>
      <w:adjustRightInd/>
      <w:outlineLvl w:val="0"/>
    </w:pPr>
    <w:rPr>
      <w:rFonts w:ascii="Algerian" w:hAnsi="Algerian" w:cs="Arial"/>
      <w:b/>
      <w:bCs/>
      <w:i/>
      <w:iCs/>
      <w:color w:val="auto"/>
      <w:sz w:val="32"/>
      <w:szCs w:val="24"/>
      <w:lang w:val="es-ES_tradn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7271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97271A"/>
    <w:rPr>
      <w:rFonts w:ascii="Algerian" w:eastAsia="Times New Roman" w:hAnsi="Algerian" w:cs="Arial"/>
      <w:b/>
      <w:bCs/>
      <w:i/>
      <w:iCs/>
      <w:sz w:val="32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7271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97271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7271A"/>
    <w:rPr>
      <w:rFonts w:ascii="Times New Roman" w:eastAsia="Times New Roman" w:hAnsi="Times New Roman" w:cs="Times New Roman"/>
      <w:color w:val="000000"/>
      <w:sz w:val="20"/>
      <w:szCs w:val="20"/>
      <w:lang w:eastAsia="es-ES"/>
    </w:rPr>
  </w:style>
  <w:style w:type="paragraph" w:customStyle="1" w:styleId="301">
    <w:name w:val="301"/>
    <w:basedOn w:val="Normal"/>
    <w:rsid w:val="0097271A"/>
  </w:style>
  <w:style w:type="paragraph" w:customStyle="1" w:styleId="307">
    <w:name w:val="307"/>
    <w:basedOn w:val="Normal"/>
    <w:rsid w:val="0097271A"/>
  </w:style>
  <w:style w:type="paragraph" w:customStyle="1" w:styleId="302">
    <w:name w:val="302"/>
    <w:basedOn w:val="Normal"/>
    <w:rsid w:val="0097271A"/>
  </w:style>
  <w:style w:type="table" w:styleId="Tablaconcuadrcula">
    <w:name w:val="Table Grid"/>
    <w:basedOn w:val="Tablanormal"/>
    <w:uiPriority w:val="39"/>
    <w:rsid w:val="00972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Juzgado 01 Promiscuo Municipal - Boyacá - Samaca</dc:creator>
  <cp:keywords/>
  <dc:description/>
  <cp:lastModifiedBy>Juzgado 01 Promiscuo Municipal - Boyacá - Samaca</cp:lastModifiedBy>
  <cp:revision>3</cp:revision>
  <dcterms:created xsi:type="dcterms:W3CDTF">2023-02-28T14:29:00Z</dcterms:created>
  <dcterms:modified xsi:type="dcterms:W3CDTF">2023-02-28T15:14:00Z</dcterms:modified>
</cp:coreProperties>
</file>